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92627">
      <w:pPr>
        <w:pStyle w:val="4"/>
        <w:tabs>
          <w:tab w:val="right" w:pos="8647"/>
          <w:tab w:val="clear" w:pos="9360"/>
        </w:tabs>
        <w:jc w:val="right"/>
        <w:rPr>
          <w:rFonts w:ascii="Sylfaen" w:hAnsi="Sylfaen"/>
          <w:bCs/>
          <w:lang w:val="ka-GE"/>
        </w:rPr>
      </w:pPr>
      <w:bookmarkStart w:id="0" w:name="_Hlk158887983"/>
      <w:r>
        <w:rPr>
          <w:rFonts w:ascii="Sylfaen" w:hAnsi="Sylfaen"/>
          <w:bCs/>
          <w:lang w:val="ka-GE"/>
        </w:rPr>
        <w:t>დანართი 1</w:t>
      </w:r>
    </w:p>
    <w:p w14:paraId="71086406">
      <w:pPr>
        <w:pStyle w:val="4"/>
        <w:tabs>
          <w:tab w:val="right" w:pos="8647"/>
          <w:tab w:val="clear" w:pos="9360"/>
        </w:tabs>
        <w:jc w:val="center"/>
        <w:rPr>
          <w:rFonts w:ascii="Sylfaen" w:hAnsi="Sylfaen"/>
          <w:b/>
        </w:rPr>
      </w:pPr>
      <w:r>
        <w:rPr>
          <w:rFonts w:ascii="Sylfaen" w:hAnsi="Sylfaen"/>
          <w:b/>
          <w:lang w:val="ka-GE"/>
        </w:rPr>
        <w:t xml:space="preserve">სტუ-ის სამაგისტრო საგანმანათლებლო პროგრამებზე </w:t>
      </w:r>
      <w:r>
        <w:rPr>
          <w:b/>
        </w:rPr>
        <w:t>202</w:t>
      </w:r>
      <w:r>
        <w:rPr>
          <w:rFonts w:hint="default"/>
          <w:b/>
          <w:lang w:val="ka-GE"/>
        </w:rPr>
        <w:t>6</w:t>
      </w:r>
      <w:r>
        <w:rPr>
          <w:b/>
        </w:rPr>
        <w:t>/202</w:t>
      </w:r>
      <w:r>
        <w:rPr>
          <w:rFonts w:hint="default"/>
          <w:b/>
          <w:lang w:val="ka-GE"/>
        </w:rPr>
        <w:t>7</w:t>
      </w:r>
      <w:r>
        <w:rPr>
          <w:b/>
        </w:rPr>
        <w:t xml:space="preserve"> </w:t>
      </w:r>
      <w:r>
        <w:rPr>
          <w:rFonts w:ascii="Sylfaen" w:hAnsi="Sylfaen"/>
          <w:b/>
          <w:lang w:val="ka-GE"/>
        </w:rPr>
        <w:t>სასწავლო წლისათვის</w:t>
      </w:r>
    </w:p>
    <w:p w14:paraId="69F23450">
      <w:pPr>
        <w:pStyle w:val="4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ვაკანტურ ადგილებზე მისაღები კონტინგენტი ფაკულტეტების მიხედვით</w:t>
      </w:r>
    </w:p>
    <w:p w14:paraId="0BCDBDE7">
      <w:pPr>
        <w:rPr>
          <w:rFonts w:ascii="Sylfaen" w:hAnsi="Sylfaen"/>
          <w:lang w:val="ka-GE"/>
        </w:rPr>
      </w:pPr>
    </w:p>
    <w:tbl>
      <w:tblPr>
        <w:tblStyle w:val="3"/>
        <w:tblW w:w="9349" w:type="dxa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172"/>
        <w:gridCol w:w="2610"/>
      </w:tblGrid>
      <w:tr w14:paraId="52257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</w:tcPr>
          <w:p w14:paraId="6EFAFC6A">
            <w:pPr>
              <w:spacing w:after="0" w:line="240" w:lineRule="auto"/>
              <w:jc w:val="center"/>
              <w:rPr>
                <w:rFonts w:ascii="Sylfaen" w:hAnsi="Sylfaen" w:eastAsia="Times New Roman" w:cs="Times New Roman"/>
                <w:b/>
                <w:color w:val="000000"/>
              </w:rPr>
            </w:pPr>
          </w:p>
        </w:tc>
        <w:tc>
          <w:tcPr>
            <w:tcW w:w="617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</w:tcPr>
          <w:p w14:paraId="2DB262DF">
            <w:pPr>
              <w:spacing w:after="0" w:line="240" w:lineRule="auto"/>
              <w:jc w:val="center"/>
              <w:rPr>
                <w:rFonts w:ascii="Sylfaen" w:hAnsi="Sylfaen" w:eastAsia="Times New Roman" w:cs="Times New Roman"/>
                <w:b/>
                <w:color w:val="000000"/>
              </w:rPr>
            </w:pPr>
            <w:r>
              <w:rPr>
                <w:rFonts w:ascii="Sylfaen" w:hAnsi="Sylfaen" w:eastAsia="Times New Roman" w:cs="Times New Roman"/>
                <w:b/>
                <w:color w:val="000000"/>
              </w:rPr>
              <w:t>სამაგისტრო პროგრამა</w:t>
            </w:r>
          </w:p>
        </w:tc>
        <w:tc>
          <w:tcPr>
            <w:tcW w:w="2610" w:type="dxa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</w:tcPr>
          <w:p w14:paraId="7A68B4A3">
            <w:pPr>
              <w:spacing w:after="0" w:line="240" w:lineRule="auto"/>
              <w:jc w:val="center"/>
              <w:rPr>
                <w:rFonts w:ascii="Sylfaen" w:hAnsi="Sylfaen" w:eastAsia="Times New Roman" w:cs="Times New Roman"/>
                <w:b/>
                <w:color w:val="000000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ვაკანტური </w:t>
            </w:r>
            <w:r>
              <w:rPr>
                <w:rFonts w:ascii="Sylfaen" w:hAnsi="Sylfaen" w:eastAsia="Times New Roman" w:cs="Times New Roman"/>
                <w:b/>
                <w:color w:val="000000"/>
              </w:rPr>
              <w:t xml:space="preserve">   ადგილები</w:t>
            </w:r>
          </w:p>
        </w:tc>
      </w:tr>
      <w:tr w14:paraId="5B4D5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176004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  <w:t>1</w:t>
            </w:r>
          </w:p>
        </w:tc>
        <w:tc>
          <w:tcPr>
            <w:tcW w:w="6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CB4714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წყლის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ინჟინერია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Tahoma"/>
                <w:color w:val="000000"/>
              </w:rPr>
              <w:t>(</w:t>
            </w:r>
            <w:r>
              <w:rPr>
                <w:rFonts w:ascii="Sylfaen" w:hAnsi="Sylfaen" w:eastAsia="Times New Roman" w:cs="Sylfaen"/>
                <w:color w:val="000000"/>
              </w:rPr>
              <w:t>ინგლისურენოვანი</w:t>
            </w:r>
            <w:r>
              <w:rPr>
                <w:rFonts w:ascii="Sylfaen" w:hAnsi="Sylfaen" w:eastAsia="Times New Roman" w:cs="Tahoma"/>
                <w:color w:val="000000"/>
              </w:rPr>
              <w:t>)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D86F54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color w:val="000000"/>
                <w:lang w:val="ka-GE"/>
              </w:rPr>
              <w:t>2</w:t>
            </w:r>
          </w:p>
        </w:tc>
      </w:tr>
      <w:tr w14:paraId="03CE2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890435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  <w:t>2</w:t>
            </w:r>
          </w:p>
        </w:tc>
        <w:tc>
          <w:tcPr>
            <w:tcW w:w="6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734D68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ნავთობის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და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გაზის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ტექნოლოგიები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252E57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color w:val="000000"/>
                <w:lang w:val="ka-GE"/>
              </w:rPr>
              <w:t>4</w:t>
            </w:r>
          </w:p>
        </w:tc>
      </w:tr>
      <w:tr w14:paraId="5F72F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01C93A">
            <w:pPr>
              <w:spacing w:after="0" w:line="240" w:lineRule="auto"/>
              <w:rPr>
                <w:rFonts w:hint="default" w:ascii="Sylfaen" w:hAnsi="Sylfaen" w:eastAsia="Times New Roman" w:cs="Sylfaen"/>
                <w:b/>
                <w:bCs/>
                <w:lang w:val="ka-GE"/>
              </w:rPr>
            </w:pPr>
            <w:r>
              <w:rPr>
                <w:rFonts w:hint="default" w:ascii="Sylfaen" w:hAnsi="Sylfaen" w:eastAsia="Times New Roman" w:cs="Sylfaen"/>
                <w:b/>
                <w:bCs/>
                <w:lang w:val="ka-GE"/>
              </w:rPr>
              <w:t>3</w:t>
            </w:r>
          </w:p>
        </w:tc>
        <w:tc>
          <w:tcPr>
            <w:tcW w:w="6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9178FB">
            <w:pPr>
              <w:spacing w:after="0" w:line="240" w:lineRule="auto"/>
              <w:rPr>
                <w:rFonts w:ascii="Sylfaen" w:hAnsi="Sylfaen" w:eastAsia="Times New Roman" w:cs="Sylfaen"/>
                <w:b/>
                <w:bCs/>
                <w:lang w:val="ka-GE"/>
              </w:rPr>
            </w:pPr>
            <w:r>
              <w:rPr>
                <w:rFonts w:ascii="Sylfaen" w:hAnsi="Sylfaen" w:eastAsia="Times New Roman" w:cs="Sylfaen"/>
                <w:b/>
                <w:bCs/>
              </w:rPr>
              <w:t>ნავთობის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</w:rPr>
              <w:t>და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</w:rPr>
              <w:t>გაზის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</w:rPr>
              <w:t xml:space="preserve">ტექნოლოგიები </w:t>
            </w:r>
            <w:r>
              <w:rPr>
                <w:rFonts w:ascii="Sylfaen" w:hAnsi="Sylfaen" w:eastAsia="Times New Roman" w:cs="Sylfaen"/>
              </w:rPr>
              <w:t>(</w:t>
            </w:r>
            <w:r>
              <w:rPr>
                <w:rFonts w:ascii="Sylfaen" w:hAnsi="Sylfaen" w:eastAsia="Times New Roman" w:cs="Sylfaen"/>
                <w:lang w:val="ka-GE"/>
              </w:rPr>
              <w:t>რუსულენოვანი)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42199A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lang w:val="ka-GE"/>
              </w:rPr>
            </w:pPr>
            <w:r>
              <w:rPr>
                <w:rFonts w:hint="default" w:ascii="Sylfaen" w:hAnsi="Sylfaen" w:eastAsia="Times New Roman" w:cs="Tahoma"/>
                <w:lang w:val="ka-GE"/>
              </w:rPr>
              <w:t>5</w:t>
            </w:r>
          </w:p>
        </w:tc>
      </w:tr>
      <w:tr w14:paraId="388C3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7B2688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  <w:t>4</w:t>
            </w:r>
          </w:p>
        </w:tc>
        <w:tc>
          <w:tcPr>
            <w:tcW w:w="6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81FCF5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ქიმიური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და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ბიოლოგიური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ინჟინერია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5E7D43">
            <w:pPr>
              <w:spacing w:after="0" w:line="240" w:lineRule="auto"/>
              <w:jc w:val="center"/>
              <w:rPr>
                <w:rFonts w:ascii="Sylfaen" w:hAnsi="Sylfaen" w:eastAsia="Times New Roman" w:cs="Tahoma"/>
                <w:color w:val="000000"/>
                <w:lang w:val="ka-GE"/>
              </w:rPr>
            </w:pPr>
            <w:r>
              <w:rPr>
                <w:rFonts w:ascii="Sylfaen" w:hAnsi="Sylfaen" w:eastAsia="Times New Roman" w:cs="Tahoma"/>
                <w:color w:val="000000"/>
                <w:lang w:val="ka-GE"/>
              </w:rPr>
              <w:t>4</w:t>
            </w:r>
          </w:p>
        </w:tc>
      </w:tr>
      <w:tr w14:paraId="757BE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D0A434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  <w:t>5</w:t>
            </w:r>
          </w:p>
        </w:tc>
        <w:tc>
          <w:tcPr>
            <w:tcW w:w="6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3853A1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  <w:highlight w:val="none"/>
                <w:lang w:val="ka-GE"/>
              </w:rPr>
              <w:t>ქიმიური</w:t>
            </w:r>
            <w:r>
              <w:rPr>
                <w:rFonts w:hint="default" w:ascii="Sylfaen" w:hAnsi="Sylfaen" w:eastAsia="Times New Roman" w:cs="Sylfaen"/>
                <w:b/>
                <w:bCs/>
                <w:color w:val="000000"/>
                <w:highlight w:val="none"/>
                <w:lang w:val="ka-GE"/>
              </w:rPr>
              <w:t xml:space="preserve"> პროცესების ტექნოლოგია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5CB212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color w:val="000000"/>
                <w:lang w:val="ka-GE"/>
              </w:rPr>
              <w:t>1</w:t>
            </w:r>
          </w:p>
        </w:tc>
      </w:tr>
      <w:tr w14:paraId="23804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D0ADC5">
            <w:pPr>
              <w:spacing w:after="0" w:line="240" w:lineRule="auto"/>
              <w:rPr>
                <w:rFonts w:hint="default" w:ascii="Sylfaen" w:hAnsi="Sylfaen" w:eastAsia="Times New Roman" w:cs="Sylfaen"/>
                <w:b/>
                <w:bCs/>
                <w:lang w:val="ka-GE"/>
              </w:rPr>
            </w:pPr>
            <w:r>
              <w:rPr>
                <w:rFonts w:hint="default" w:ascii="Sylfaen" w:hAnsi="Sylfaen" w:eastAsia="Times New Roman" w:cs="Sylfaen"/>
                <w:b/>
                <w:bCs/>
                <w:lang w:val="ka-GE"/>
              </w:rPr>
              <w:t>6</w:t>
            </w:r>
          </w:p>
        </w:tc>
        <w:tc>
          <w:tcPr>
            <w:tcW w:w="6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A73496">
            <w:pPr>
              <w:spacing w:after="0" w:line="240" w:lineRule="auto"/>
              <w:rPr>
                <w:rFonts w:ascii="Sylfaen" w:hAnsi="Sylfaen" w:eastAsia="Times New Roman" w:cs="Sylfaen"/>
                <w:b/>
                <w:bCs/>
              </w:rPr>
            </w:pPr>
            <w:r>
              <w:rPr>
                <w:rFonts w:ascii="Sylfaen" w:hAnsi="Sylfaen" w:eastAsia="Times New Roman" w:cs="Sylfaen"/>
                <w:b/>
                <w:bCs/>
                <w:lang w:val="ka-GE"/>
              </w:rPr>
              <w:t>სამრეწველო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</w:rPr>
              <w:t>ინჟინერია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</w:rPr>
              <w:t>და</w:t>
            </w:r>
            <w:r>
              <w:rPr>
                <w:rFonts w:ascii="Sylfaen" w:hAnsi="Sylfaen" w:eastAsia="Times New Roman" w:cs="Tahoma"/>
                <w:b/>
                <w:bCs/>
              </w:rPr>
              <w:t xml:space="preserve">  </w:t>
            </w:r>
            <w:r>
              <w:rPr>
                <w:rFonts w:ascii="Sylfaen" w:hAnsi="Sylfaen" w:eastAsia="Times New Roman" w:cs="Sylfaen"/>
                <w:b/>
                <w:bCs/>
              </w:rPr>
              <w:t>ტექნოლოგი</w:t>
            </w:r>
            <w:r>
              <w:rPr>
                <w:rFonts w:ascii="Sylfaen" w:hAnsi="Sylfaen" w:eastAsia="Times New Roman" w:cs="Sylfaen"/>
                <w:b/>
                <w:bCs/>
                <w:lang w:val="ka-GE"/>
              </w:rPr>
              <w:t>ა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FD69B8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lang w:val="ka-GE"/>
              </w:rPr>
            </w:pPr>
            <w:r>
              <w:rPr>
                <w:rFonts w:hint="default" w:ascii="Sylfaen" w:hAnsi="Sylfaen" w:eastAsia="Times New Roman" w:cs="Tahoma"/>
                <w:lang w:val="ka-GE"/>
              </w:rPr>
              <w:t>1</w:t>
            </w:r>
          </w:p>
        </w:tc>
      </w:tr>
      <w:tr w14:paraId="58E1F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351B71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eastAsia="Times New Roman" w:cs="Tahoma"/>
                <w:b/>
                <w:bCs/>
                <w:color w:val="000000"/>
                <w:lang w:val="ka-GE"/>
              </w:rPr>
              <w:t>7</w:t>
            </w:r>
          </w:p>
        </w:tc>
        <w:tc>
          <w:tcPr>
            <w:tcW w:w="6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6A7DD0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სამედიცინო</w:t>
            </w:r>
            <w:r>
              <w:rPr>
                <w:rFonts w:ascii="Sylfaen" w:hAnsi="Sylfaen" w:eastAsia="Times New Roman" w:cs="Tahoma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eastAsia="Times New Roman" w:cs="Sylfaen"/>
                <w:b/>
                <w:bCs/>
                <w:color w:val="000000"/>
              </w:rPr>
              <w:t>ფიზიკა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B9F25E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lang w:val="ka-GE"/>
              </w:rPr>
            </w:pPr>
            <w:r>
              <w:rPr>
                <w:rFonts w:hint="default" w:ascii="Sylfaen" w:hAnsi="Sylfaen" w:eastAsia="Times New Roman" w:cs="Tahoma"/>
                <w:lang w:val="ka-GE"/>
              </w:rPr>
              <w:t>7</w:t>
            </w:r>
          </w:p>
        </w:tc>
      </w:tr>
      <w:tr w14:paraId="47D02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E6DF15">
            <w:pPr>
              <w:spacing w:after="0" w:line="240" w:lineRule="auto"/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lang w:val="ka-GE"/>
              </w:rPr>
              <w:t>8</w:t>
            </w:r>
          </w:p>
        </w:tc>
        <w:tc>
          <w:tcPr>
            <w:tcW w:w="6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2CF51D">
            <w:pPr>
              <w:spacing w:after="0" w:line="240" w:lineRule="auto"/>
              <w:rPr>
                <w:rFonts w:hint="default" w:ascii="Sylfaen" w:hAnsi="Sylfaen" w:eastAsia="Times New Roma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eastAsia="Times New Roman" w:cs="Sylfaen"/>
                <w:b/>
                <w:bCs/>
                <w:color w:val="000000"/>
                <w:lang w:val="ka-GE"/>
              </w:rPr>
              <w:t>ტელეკომუნიკაციის</w:t>
            </w:r>
            <w:r>
              <w:rPr>
                <w:rFonts w:hint="default" w:ascii="Sylfaen" w:hAnsi="Sylfaen" w:eastAsia="Times New Roman" w:cs="Sylfaen"/>
                <w:b/>
                <w:bCs/>
                <w:color w:val="000000"/>
                <w:lang w:val="ka-GE"/>
              </w:rPr>
              <w:t xml:space="preserve"> ინჟინერია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D5FA83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lang w:val="ka-GE"/>
              </w:rPr>
            </w:pPr>
            <w:r>
              <w:rPr>
                <w:rFonts w:hint="default" w:ascii="Sylfaen" w:hAnsi="Sylfaen" w:eastAsia="Times New Roman" w:cs="Tahoma"/>
                <w:lang w:val="ka-GE"/>
              </w:rPr>
              <w:t>1</w:t>
            </w:r>
          </w:p>
        </w:tc>
      </w:tr>
      <w:tr w14:paraId="49B4C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D39F04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  <w:lang w:val="ka-GE"/>
              </w:rPr>
            </w:pPr>
          </w:p>
        </w:tc>
        <w:tc>
          <w:tcPr>
            <w:tcW w:w="61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CEE425">
            <w:pPr>
              <w:spacing w:after="0" w:line="240" w:lineRule="auto"/>
              <w:rPr>
                <w:rFonts w:ascii="Sylfaen" w:hAnsi="Sylfaen" w:eastAsia="Times New Roman" w:cs="Tahoma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eastAsia="Times New Roman" w:cs="Tahoma"/>
                <w:b/>
                <w:bCs/>
                <w:color w:val="000000"/>
                <w:lang w:val="ka-GE"/>
              </w:rPr>
              <w:t>სულ</w:t>
            </w: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1E86F08">
            <w:pPr>
              <w:spacing w:after="0" w:line="240" w:lineRule="auto"/>
              <w:jc w:val="center"/>
              <w:rPr>
                <w:rFonts w:hint="default" w:ascii="Sylfaen" w:hAnsi="Sylfaen" w:eastAsia="Times New Roman" w:cs="Tahoma"/>
                <w:b/>
                <w:bCs/>
                <w:color w:val="000000"/>
                <w:sz w:val="24"/>
                <w:szCs w:val="24"/>
                <w:lang w:val="ka-GE"/>
              </w:rPr>
            </w:pPr>
            <w:r>
              <w:rPr>
                <w:rFonts w:hint="default" w:ascii="Sylfaen" w:hAnsi="Sylfaen" w:eastAsia="Times New Roman" w:cs="Tahoma"/>
                <w:b/>
                <w:bCs/>
                <w:color w:val="000000"/>
                <w:sz w:val="24"/>
                <w:szCs w:val="24"/>
                <w:lang w:val="ka-GE"/>
              </w:rPr>
              <w:t>25</w:t>
            </w:r>
            <w:bookmarkStart w:id="1" w:name="_GoBack"/>
            <w:bookmarkEnd w:id="1"/>
          </w:p>
        </w:tc>
      </w:tr>
      <w:bookmarkEnd w:id="0"/>
    </w:tbl>
    <w:p w14:paraId="40D203E7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14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B3386"/>
    <w:rsid w:val="000107A2"/>
    <w:rsid w:val="0003119E"/>
    <w:rsid w:val="000570EE"/>
    <w:rsid w:val="000B6BB4"/>
    <w:rsid w:val="00105A6B"/>
    <w:rsid w:val="00111B26"/>
    <w:rsid w:val="00117824"/>
    <w:rsid w:val="00147DD4"/>
    <w:rsid w:val="00167B69"/>
    <w:rsid w:val="001D450D"/>
    <w:rsid w:val="00270C8D"/>
    <w:rsid w:val="00276E07"/>
    <w:rsid w:val="002F1CB3"/>
    <w:rsid w:val="003359D6"/>
    <w:rsid w:val="003515C6"/>
    <w:rsid w:val="003607DE"/>
    <w:rsid w:val="003637DC"/>
    <w:rsid w:val="00377C9A"/>
    <w:rsid w:val="0038597E"/>
    <w:rsid w:val="003F0801"/>
    <w:rsid w:val="0044034A"/>
    <w:rsid w:val="004B3176"/>
    <w:rsid w:val="004D29D7"/>
    <w:rsid w:val="0054002C"/>
    <w:rsid w:val="0059266D"/>
    <w:rsid w:val="00592ADC"/>
    <w:rsid w:val="0060125A"/>
    <w:rsid w:val="00725337"/>
    <w:rsid w:val="007A2509"/>
    <w:rsid w:val="007B658E"/>
    <w:rsid w:val="007E7A3B"/>
    <w:rsid w:val="0082771F"/>
    <w:rsid w:val="00850867"/>
    <w:rsid w:val="00880E5F"/>
    <w:rsid w:val="008A6A8E"/>
    <w:rsid w:val="00907CD8"/>
    <w:rsid w:val="00914C52"/>
    <w:rsid w:val="00971F4F"/>
    <w:rsid w:val="009B3B3E"/>
    <w:rsid w:val="009C0DA0"/>
    <w:rsid w:val="009D68C4"/>
    <w:rsid w:val="00A263E9"/>
    <w:rsid w:val="00A26D63"/>
    <w:rsid w:val="00A525F3"/>
    <w:rsid w:val="00A91CD0"/>
    <w:rsid w:val="00B22C85"/>
    <w:rsid w:val="00B37D74"/>
    <w:rsid w:val="00BA23D0"/>
    <w:rsid w:val="00BD0074"/>
    <w:rsid w:val="00C44189"/>
    <w:rsid w:val="00C505AE"/>
    <w:rsid w:val="00C6040F"/>
    <w:rsid w:val="00C87F55"/>
    <w:rsid w:val="00CB27D2"/>
    <w:rsid w:val="00CC5A0C"/>
    <w:rsid w:val="00DF73DE"/>
    <w:rsid w:val="00E31511"/>
    <w:rsid w:val="00E63CC2"/>
    <w:rsid w:val="00E82032"/>
    <w:rsid w:val="00EB3386"/>
    <w:rsid w:val="00EB5047"/>
    <w:rsid w:val="00F030A8"/>
    <w:rsid w:val="00F06DF8"/>
    <w:rsid w:val="00F45B3D"/>
    <w:rsid w:val="00F732D4"/>
    <w:rsid w:val="00FB35F8"/>
    <w:rsid w:val="00FC2DD5"/>
    <w:rsid w:val="00FF54EF"/>
    <w:rsid w:val="10A81039"/>
    <w:rsid w:val="17474B1C"/>
    <w:rsid w:val="500D208F"/>
    <w:rsid w:val="5E596393"/>
    <w:rsid w:val="68DB2F00"/>
    <w:rsid w:val="7D0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5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5">
    <w:name w:val="Header Char"/>
    <w:basedOn w:val="2"/>
    <w:link w:val="4"/>
    <w:semiHidden/>
    <w:qFormat/>
    <w:uiPriority w:val="99"/>
    <w:rPr>
      <w:kern w:val="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29E7A-318C-468C-9E84-E9CD969A5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414</Characters>
  <Lines>10</Lines>
  <Paragraphs>2</Paragraphs>
  <TotalTime>576</TotalTime>
  <ScaleCrop>false</ScaleCrop>
  <LinksUpToDate>false</LinksUpToDate>
  <CharactersWithSpaces>451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2024-02-02T12:31:00Z</dcterms:created>
  <dc:creator>Khatuna Lezhava</dc:creator>
  <cp:lastModifiedBy>WPS_1775646784</cp:lastModifiedBy>
  <cp:lastPrinted>2026-09-14T07:02:00Z</cp:lastPrinted>
  <dcterms:modified xsi:type="dcterms:W3CDTF">2026-09-14T09:22:15Z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eyJoZGlkIjoiOThhMTRjNWQ5YjZjNGNiY2FjYTcxZWJmMWEwN2Q3N2MiLCJ1c2VySWQiOiIxMDE3MDQ4NDg0NDIyMiJ9</vt:lpwstr>
  </property>
  <property fmtid="{D5CDD505-2E9C-101B-9397-08002B2CF9AE}" pid="3" name="KSOProductBuildVer">
    <vt:lpwstr>1033-12.1.0.28485</vt:lpwstr>
  </property>
  <property fmtid="{D5CDD505-2E9C-101B-9397-08002B2CF9AE}" pid="4" name="ICV">
    <vt:lpwstr>8796908F6E764C7DA22E937D8FBB9F70_12</vt:lpwstr>
  </property>
</Properties>
</file>